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432" w:type="dxa"/>
        <w:tblBorders>
          <w:top w:val="nil"/>
          <w:left w:val="nil"/>
          <w:bottom w:val="nil"/>
          <w:right w:val="nil"/>
        </w:tblBorders>
        <w:tblLayout w:type="fixed"/>
        <w:tblLook w:val="0000" w:firstRow="0" w:lastRow="0" w:firstColumn="0" w:lastColumn="0" w:noHBand="0" w:noVBand="0"/>
      </w:tblPr>
      <w:tblGrid>
        <w:gridCol w:w="9990"/>
      </w:tblGrid>
      <w:tr w:rsidR="00974904" w14:paraId="6DE4504C" w14:textId="77777777" w:rsidTr="00291E1B">
        <w:trPr>
          <w:trHeight w:val="555"/>
        </w:trPr>
        <w:tc>
          <w:tcPr>
            <w:tcW w:w="9990" w:type="dxa"/>
          </w:tcPr>
          <w:p w14:paraId="08553BE5" w14:textId="57DEB09C" w:rsidR="00974904" w:rsidRPr="00291E1B" w:rsidRDefault="00B173B7" w:rsidP="00B173B7">
            <w:pPr>
              <w:pStyle w:val="Default"/>
              <w:rPr>
                <w:rFonts w:ascii="Adobe Caslon Pro" w:hAnsi="Adobe Caslon Pro"/>
                <w:sz w:val="27"/>
                <w:szCs w:val="27"/>
              </w:rPr>
            </w:pPr>
            <w:r>
              <w:rPr>
                <w:b/>
                <w:noProof/>
              </w:rPr>
              <w:drawing>
                <wp:anchor distT="0" distB="0" distL="114300" distR="114300" simplePos="0" relativeHeight="251661312" behindDoc="0" locked="0" layoutInCell="1" allowOverlap="1" wp14:anchorId="57DA8EFE" wp14:editId="4801EA9E">
                  <wp:simplePos x="0" y="0"/>
                  <wp:positionH relativeFrom="column">
                    <wp:posOffset>3360420</wp:posOffset>
                  </wp:positionH>
                  <wp:positionV relativeFrom="paragraph">
                    <wp:posOffset>-114300</wp:posOffset>
                  </wp:positionV>
                  <wp:extent cx="2971800" cy="6163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Google Drive\RapID Lab Final\Sales and Marketing\Logo\RapID TagsTM Logo.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971800" cy="61639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904" w:rsidRPr="00291E1B">
              <w:rPr>
                <w:rFonts w:ascii="Adobe Caslon Pro" w:hAnsi="Adobe Caslon Pro"/>
                <w:sz w:val="27"/>
                <w:szCs w:val="27"/>
              </w:rPr>
              <w:t>Standard Operating Procedure</w:t>
            </w:r>
          </w:p>
          <w:p w14:paraId="48E77F35" w14:textId="46761E4B" w:rsidR="00974904" w:rsidRPr="00291E1B" w:rsidRDefault="00974904" w:rsidP="00B173B7">
            <w:pPr>
              <w:pStyle w:val="Default"/>
              <w:rPr>
                <w:rFonts w:ascii="Adobe Caslon Pro" w:hAnsi="Adobe Caslon Pro"/>
                <w:sz w:val="27"/>
                <w:szCs w:val="27"/>
              </w:rPr>
            </w:pPr>
            <w:r w:rsidRPr="00291E1B">
              <w:rPr>
                <w:rFonts w:ascii="Adobe Caslon Pro" w:hAnsi="Adobe Caslon Pro"/>
                <w:sz w:val="27"/>
                <w:szCs w:val="27"/>
              </w:rPr>
              <w:t>IACUC/Vivarium</w:t>
            </w:r>
          </w:p>
          <w:p w14:paraId="7407E4E0" w14:textId="77777777" w:rsidR="00974904" w:rsidRPr="00291E1B" w:rsidRDefault="00974904" w:rsidP="00C71C19">
            <w:pPr>
              <w:pStyle w:val="Default"/>
              <w:rPr>
                <w:rFonts w:ascii="Adobe Caslon Pro" w:hAnsi="Adobe Caslon Pro"/>
                <w:sz w:val="27"/>
                <w:szCs w:val="27"/>
              </w:rPr>
            </w:pPr>
          </w:p>
        </w:tc>
      </w:tr>
      <w:tr w:rsidR="00974904" w14:paraId="1477F914" w14:textId="77777777" w:rsidTr="00291E1B">
        <w:trPr>
          <w:trHeight w:val="125"/>
        </w:trPr>
        <w:tc>
          <w:tcPr>
            <w:tcW w:w="9990" w:type="dxa"/>
          </w:tcPr>
          <w:p w14:paraId="6AE9553D" w14:textId="77777777" w:rsidR="00974904" w:rsidRPr="00291E1B" w:rsidRDefault="00974904" w:rsidP="00C71C19">
            <w:pPr>
              <w:pStyle w:val="Default"/>
              <w:rPr>
                <w:rFonts w:ascii="Adobe Caslon Pro" w:hAnsi="Adobe Caslon Pro"/>
                <w:sz w:val="21"/>
                <w:szCs w:val="21"/>
              </w:rPr>
            </w:pPr>
            <w:r w:rsidRPr="00291E1B">
              <w:rPr>
                <w:rFonts w:ascii="Adobe Caslon Pro" w:hAnsi="Adobe Caslon Pro"/>
                <w:b/>
                <w:bCs/>
                <w:sz w:val="21"/>
                <w:szCs w:val="21"/>
              </w:rPr>
              <w:t xml:space="preserve"> </w:t>
            </w:r>
          </w:p>
        </w:tc>
      </w:tr>
      <w:tr w:rsidR="00974904" w14:paraId="189D5D78" w14:textId="77777777" w:rsidTr="00291E1B">
        <w:trPr>
          <w:trHeight w:val="6209"/>
        </w:trPr>
        <w:tc>
          <w:tcPr>
            <w:tcW w:w="9990" w:type="dxa"/>
          </w:tcPr>
          <w:p w14:paraId="599B27BD" w14:textId="08A10FC2" w:rsidR="00974904" w:rsidRPr="00291E1B" w:rsidRDefault="00974904" w:rsidP="00B173B7">
            <w:pPr>
              <w:pStyle w:val="Default"/>
              <w:jc w:val="center"/>
              <w:rPr>
                <w:rFonts w:ascii="Adobe Caslon Pro" w:hAnsi="Adobe Caslon Pro"/>
                <w:sz w:val="22"/>
                <w:szCs w:val="22"/>
              </w:rPr>
            </w:pPr>
            <w:r w:rsidRPr="00291E1B">
              <w:rPr>
                <w:rFonts w:ascii="Adobe Caslon Pro" w:hAnsi="Adobe Caslon Pro"/>
                <w:b/>
                <w:bCs/>
                <w:sz w:val="22"/>
                <w:szCs w:val="22"/>
              </w:rPr>
              <w:t>Title of Standard Procedure:</w:t>
            </w:r>
          </w:p>
          <w:p w14:paraId="305075B2" w14:textId="150AFDB1" w:rsidR="00974904" w:rsidRPr="00291E1B" w:rsidRDefault="00A67CF7" w:rsidP="00B173B7">
            <w:pPr>
              <w:pStyle w:val="Default"/>
              <w:jc w:val="center"/>
              <w:rPr>
                <w:rFonts w:ascii="Adobe Caslon Pro" w:hAnsi="Adobe Caslon Pro" w:cs="Times New Roman"/>
                <w:sz w:val="23"/>
                <w:szCs w:val="23"/>
              </w:rPr>
            </w:pPr>
            <w:r>
              <w:rPr>
                <w:rFonts w:ascii="Adobe Caslon Pro" w:hAnsi="Adobe Caslon Pro" w:cs="Times New Roman"/>
                <w:b/>
                <w:bCs/>
                <w:sz w:val="23"/>
                <w:szCs w:val="23"/>
              </w:rPr>
              <w:t>RAPID TAG</w:t>
            </w:r>
            <w:r w:rsidR="00974904" w:rsidRPr="00291E1B">
              <w:rPr>
                <w:rFonts w:ascii="Adobe Caslon Pro" w:hAnsi="Adobe Caslon Pro" w:cs="Times New Roman"/>
                <w:b/>
                <w:bCs/>
                <w:sz w:val="23"/>
                <w:szCs w:val="23"/>
              </w:rPr>
              <w:t>® Ear Tagging Technique in Mice</w:t>
            </w:r>
          </w:p>
          <w:p w14:paraId="19C0070E" w14:textId="0F208495" w:rsidR="00974904" w:rsidRPr="00291E1B" w:rsidRDefault="00974904" w:rsidP="00B173B7">
            <w:pPr>
              <w:pStyle w:val="Default"/>
              <w:jc w:val="center"/>
              <w:rPr>
                <w:rFonts w:ascii="Adobe Caslon Pro" w:hAnsi="Adobe Caslon Pro"/>
                <w:sz w:val="28"/>
                <w:szCs w:val="28"/>
              </w:rPr>
            </w:pPr>
          </w:p>
          <w:p w14:paraId="76DB724F" w14:textId="77777777" w:rsidR="00974904" w:rsidRPr="00291E1B" w:rsidRDefault="00974904" w:rsidP="00C71C19">
            <w:pPr>
              <w:pStyle w:val="Default"/>
              <w:rPr>
                <w:rFonts w:ascii="Adobe Caslon Pro" w:hAnsi="Adobe Caslon Pro"/>
                <w:sz w:val="22"/>
                <w:szCs w:val="22"/>
                <w:u w:val="single"/>
              </w:rPr>
            </w:pPr>
            <w:r w:rsidRPr="00291E1B">
              <w:rPr>
                <w:rFonts w:ascii="Adobe Caslon Pro" w:hAnsi="Adobe Caslon Pro"/>
                <w:b/>
                <w:bCs/>
                <w:sz w:val="22"/>
                <w:szCs w:val="22"/>
                <w:u w:val="single"/>
              </w:rPr>
              <w:t xml:space="preserve">Description of procedure: </w:t>
            </w:r>
          </w:p>
          <w:p w14:paraId="5BBD32D0" w14:textId="0226A990" w:rsidR="00974904" w:rsidRPr="00291E1B" w:rsidRDefault="00835130" w:rsidP="00C71C19">
            <w:pPr>
              <w:pStyle w:val="Default"/>
              <w:rPr>
                <w:rFonts w:ascii="Adobe Caslon Pro" w:hAnsi="Adobe Caslon Pro" w:cs="Times New Roman"/>
                <w:sz w:val="23"/>
                <w:szCs w:val="23"/>
              </w:rPr>
            </w:pPr>
            <w:r>
              <w:rPr>
                <w:rFonts w:ascii="Adobe Caslon Pro" w:hAnsi="Adobe Caslon Pro" w:cs="Times New Roman"/>
                <w:sz w:val="23"/>
                <w:szCs w:val="23"/>
              </w:rPr>
              <w:t>RAPID TAGs</w:t>
            </w:r>
            <w:r w:rsidR="00974904" w:rsidRPr="00291E1B">
              <w:rPr>
                <w:rFonts w:ascii="Adobe Caslon Pro" w:hAnsi="Adobe Caslon Pro" w:cs="Times New Roman"/>
                <w:sz w:val="23"/>
                <w:szCs w:val="23"/>
              </w:rPr>
              <w:t xml:space="preserve"> are small medical-grade, bar-coded devices that are placed in the center of the ear of mice for identification.  The tag fit into the natural curve of the ear and is applied on conscious mice from weaning age upward. This method is a refinement to conventional metal ear tags allowing for direct automation. </w:t>
            </w:r>
          </w:p>
          <w:p w14:paraId="045347FB" w14:textId="77777777" w:rsidR="00974904" w:rsidRPr="00291E1B" w:rsidRDefault="00974904" w:rsidP="00C71C19">
            <w:pPr>
              <w:pStyle w:val="Default"/>
              <w:rPr>
                <w:rFonts w:ascii="Adobe Caslon Pro" w:hAnsi="Adobe Caslon Pro"/>
                <w:sz w:val="22"/>
                <w:szCs w:val="22"/>
              </w:rPr>
            </w:pPr>
            <w:r w:rsidRPr="00291E1B">
              <w:rPr>
                <w:rFonts w:ascii="Adobe Caslon Pro" w:hAnsi="Adobe Caslon Pro"/>
                <w:b/>
                <w:bCs/>
                <w:sz w:val="22"/>
                <w:szCs w:val="22"/>
              </w:rPr>
              <w:t xml:space="preserve"> </w:t>
            </w:r>
          </w:p>
          <w:p w14:paraId="09FD29AD" w14:textId="77777777" w:rsidR="00974904" w:rsidRPr="00291E1B" w:rsidRDefault="00974904" w:rsidP="00C71C19">
            <w:pPr>
              <w:pStyle w:val="Default"/>
              <w:rPr>
                <w:rFonts w:ascii="Adobe Caslon Pro" w:hAnsi="Adobe Caslon Pro" w:cs="Times New Roman"/>
                <w:sz w:val="23"/>
                <w:szCs w:val="23"/>
              </w:rPr>
            </w:pPr>
            <w:r w:rsidRPr="00291E1B">
              <w:rPr>
                <w:rFonts w:ascii="Adobe Caslon Pro" w:hAnsi="Adobe Caslon Pro" w:cs="Times New Roman"/>
                <w:b/>
                <w:bCs/>
                <w:sz w:val="23"/>
                <w:szCs w:val="23"/>
              </w:rPr>
              <w:t xml:space="preserve">Supplies: </w:t>
            </w:r>
          </w:p>
          <w:p w14:paraId="50347BE2" w14:textId="30529D94" w:rsidR="00974904" w:rsidRPr="00291E1B" w:rsidRDefault="00974904" w:rsidP="00C71C19">
            <w:pPr>
              <w:pStyle w:val="Default"/>
              <w:rPr>
                <w:rFonts w:ascii="Adobe Caslon Pro" w:hAnsi="Adobe Caslon Pro" w:cs="Times New Roman"/>
                <w:sz w:val="23"/>
                <w:szCs w:val="23"/>
              </w:rPr>
            </w:pPr>
            <w:r w:rsidRPr="00291E1B">
              <w:rPr>
                <w:rFonts w:ascii="Adobe Caslon Pro" w:hAnsi="Adobe Caslon Pro" w:cs="Times New Roman"/>
                <w:sz w:val="23"/>
                <w:szCs w:val="23"/>
              </w:rPr>
              <w:t></w:t>
            </w:r>
            <w:r w:rsidRPr="00291E1B">
              <w:rPr>
                <w:rFonts w:ascii="Adobe Caslon Pro" w:hAnsi="Adobe Caslon Pro"/>
                <w:sz w:val="23"/>
                <w:szCs w:val="23"/>
              </w:rPr>
              <w:t xml:space="preserve"> </w:t>
            </w:r>
            <w:r w:rsidR="00A67CF7">
              <w:rPr>
                <w:rFonts w:ascii="Adobe Caslon Pro" w:hAnsi="Adobe Caslon Pro" w:cs="Times New Roman"/>
                <w:sz w:val="23"/>
                <w:szCs w:val="23"/>
              </w:rPr>
              <w:t>RAPID</w:t>
            </w:r>
            <w:r w:rsidRPr="00291E1B">
              <w:rPr>
                <w:rFonts w:ascii="Adobe Caslon Pro" w:hAnsi="Adobe Caslon Pro" w:cs="Times New Roman"/>
                <w:sz w:val="23"/>
                <w:szCs w:val="23"/>
              </w:rPr>
              <w:t xml:space="preserve"> applicator </w:t>
            </w:r>
          </w:p>
          <w:p w14:paraId="0881631F" w14:textId="2E5D99B6" w:rsidR="00974904" w:rsidRPr="00291E1B" w:rsidRDefault="00974904" w:rsidP="00C71C19">
            <w:pPr>
              <w:pStyle w:val="Default"/>
              <w:rPr>
                <w:rFonts w:ascii="Adobe Caslon Pro" w:hAnsi="Adobe Caslon Pro" w:cs="Times New Roman"/>
                <w:sz w:val="23"/>
                <w:szCs w:val="23"/>
              </w:rPr>
            </w:pPr>
            <w:r w:rsidRPr="00291E1B">
              <w:rPr>
                <w:rFonts w:ascii="Adobe Caslon Pro" w:hAnsi="Adobe Caslon Pro" w:cs="Times New Roman"/>
                <w:sz w:val="23"/>
                <w:szCs w:val="23"/>
              </w:rPr>
              <w:t xml:space="preserve"> Ear tags  </w:t>
            </w:r>
          </w:p>
          <w:p w14:paraId="66C463D1" w14:textId="77777777" w:rsidR="00974904" w:rsidRPr="00291E1B" w:rsidRDefault="00974904" w:rsidP="00C71C19">
            <w:pPr>
              <w:pStyle w:val="Default"/>
              <w:rPr>
                <w:rFonts w:ascii="Adobe Caslon Pro" w:hAnsi="Adobe Caslon Pro" w:cs="Times New Roman"/>
                <w:sz w:val="23"/>
                <w:szCs w:val="23"/>
              </w:rPr>
            </w:pPr>
            <w:r w:rsidRPr="00291E1B">
              <w:rPr>
                <w:rFonts w:ascii="Adobe Caslon Pro" w:hAnsi="Adobe Caslon Pro" w:cs="Times New Roman"/>
                <w:sz w:val="23"/>
                <w:szCs w:val="23"/>
              </w:rPr>
              <w:t xml:space="preserve"> Alcohol </w:t>
            </w:r>
          </w:p>
          <w:p w14:paraId="173634AD" w14:textId="77777777" w:rsidR="00291E1B" w:rsidRDefault="00291E1B" w:rsidP="00C71C19">
            <w:pPr>
              <w:pStyle w:val="Default"/>
              <w:rPr>
                <w:rFonts w:ascii="Adobe Caslon Pro" w:hAnsi="Adobe Caslon Pro" w:cs="Times New Roman"/>
                <w:sz w:val="23"/>
                <w:szCs w:val="23"/>
              </w:rPr>
            </w:pPr>
          </w:p>
          <w:p w14:paraId="158F8BF8" w14:textId="77777777" w:rsidR="00974904" w:rsidRPr="00291E1B" w:rsidRDefault="00974904" w:rsidP="00C71C19">
            <w:pPr>
              <w:pStyle w:val="Default"/>
              <w:rPr>
                <w:rFonts w:ascii="Adobe Caslon Pro" w:hAnsi="Adobe Caslon Pro" w:cs="Times New Roman"/>
                <w:sz w:val="23"/>
                <w:szCs w:val="23"/>
              </w:rPr>
            </w:pPr>
            <w:r w:rsidRPr="00291E1B">
              <w:rPr>
                <w:rFonts w:ascii="Adobe Caslon Pro" w:hAnsi="Adobe Caslon Pro" w:cs="Times New Roman"/>
                <w:b/>
                <w:bCs/>
                <w:sz w:val="23"/>
                <w:szCs w:val="23"/>
              </w:rPr>
              <w:t xml:space="preserve">General Considerations: </w:t>
            </w:r>
          </w:p>
          <w:p w14:paraId="3EF968A2" w14:textId="77777777" w:rsidR="00974904" w:rsidRPr="00291E1B" w:rsidRDefault="00974904" w:rsidP="00C71C19">
            <w:pPr>
              <w:pStyle w:val="Default"/>
              <w:rPr>
                <w:rFonts w:ascii="Adobe Caslon Pro" w:hAnsi="Adobe Caslon Pro" w:cs="Times New Roman"/>
                <w:sz w:val="23"/>
                <w:szCs w:val="23"/>
              </w:rPr>
            </w:pPr>
            <w:r w:rsidRPr="00291E1B">
              <w:rPr>
                <w:rFonts w:ascii="Adobe Caslon Pro" w:hAnsi="Adobe Caslon Pro" w:cs="Times New Roman"/>
                <w:sz w:val="23"/>
                <w:szCs w:val="23"/>
              </w:rPr>
              <w:t xml:space="preserve"> This method must be approved in the IACUC protocol </w:t>
            </w:r>
          </w:p>
          <w:p w14:paraId="012FE9E5" w14:textId="77777777" w:rsidR="00974904" w:rsidRPr="00291E1B" w:rsidRDefault="00974904" w:rsidP="00C71C19">
            <w:pPr>
              <w:pStyle w:val="Default"/>
              <w:rPr>
                <w:rFonts w:ascii="Adobe Caslon Pro" w:hAnsi="Adobe Caslon Pro" w:cs="Times New Roman"/>
                <w:sz w:val="23"/>
                <w:szCs w:val="23"/>
              </w:rPr>
            </w:pPr>
            <w:r w:rsidRPr="00291E1B">
              <w:rPr>
                <w:rFonts w:ascii="Adobe Caslon Pro" w:hAnsi="Adobe Caslon Pro" w:cs="Times New Roman"/>
                <w:sz w:val="23"/>
                <w:szCs w:val="23"/>
              </w:rPr>
              <w:t xml:space="preserve"> Only trained personnel may perform this technique </w:t>
            </w:r>
          </w:p>
          <w:p w14:paraId="262C9DE8" w14:textId="77777777" w:rsidR="00974904" w:rsidRPr="00291E1B" w:rsidRDefault="00974904" w:rsidP="00C71C19">
            <w:pPr>
              <w:pStyle w:val="Default"/>
              <w:rPr>
                <w:rFonts w:ascii="Adobe Caslon Pro" w:hAnsi="Adobe Caslon Pro" w:cs="Times New Roman"/>
                <w:sz w:val="23"/>
                <w:szCs w:val="23"/>
              </w:rPr>
            </w:pPr>
          </w:p>
          <w:p w14:paraId="18B28B1A" w14:textId="77777777" w:rsidR="00974904" w:rsidRPr="00291E1B" w:rsidRDefault="00974904" w:rsidP="00C71C19">
            <w:pPr>
              <w:pStyle w:val="Default"/>
              <w:rPr>
                <w:rFonts w:ascii="Adobe Caslon Pro" w:hAnsi="Adobe Caslon Pro" w:cs="Times New Roman"/>
                <w:sz w:val="23"/>
                <w:szCs w:val="23"/>
              </w:rPr>
            </w:pPr>
            <w:r w:rsidRPr="00291E1B">
              <w:rPr>
                <w:rFonts w:ascii="Adobe Caslon Pro" w:hAnsi="Adobe Caslon Pro" w:cs="Times New Roman"/>
                <w:b/>
                <w:bCs/>
                <w:sz w:val="23"/>
                <w:szCs w:val="23"/>
              </w:rPr>
              <w:t xml:space="preserve"> </w:t>
            </w:r>
          </w:p>
          <w:p w14:paraId="148F1DCE" w14:textId="6134F3D3" w:rsidR="00974904" w:rsidRPr="00291E1B" w:rsidRDefault="00B173B7" w:rsidP="00C71C19">
            <w:pPr>
              <w:pStyle w:val="Default"/>
              <w:rPr>
                <w:rFonts w:ascii="Adobe Caslon Pro" w:hAnsi="Adobe Caslon Pro" w:cs="Times New Roman"/>
                <w:sz w:val="23"/>
                <w:szCs w:val="23"/>
              </w:rPr>
            </w:pPr>
            <w:r>
              <w:rPr>
                <w:rFonts w:ascii="Adobe Caslon Pro" w:hAnsi="Adobe Caslon Pro" w:cs="Times New Roman"/>
                <w:b/>
                <w:bCs/>
                <w:sz w:val="23"/>
                <w:szCs w:val="23"/>
              </w:rPr>
              <w:t xml:space="preserve">Loading the </w:t>
            </w:r>
            <w:r w:rsidR="00A67CF7">
              <w:rPr>
                <w:rFonts w:ascii="Adobe Caslon Pro" w:hAnsi="Adobe Caslon Pro" w:cs="Times New Roman"/>
                <w:b/>
                <w:bCs/>
                <w:sz w:val="23"/>
                <w:szCs w:val="23"/>
              </w:rPr>
              <w:t>RAPID A</w:t>
            </w:r>
            <w:bookmarkStart w:id="0" w:name="_GoBack"/>
            <w:bookmarkEnd w:id="0"/>
            <w:r w:rsidR="00974904" w:rsidRPr="00291E1B">
              <w:rPr>
                <w:rFonts w:ascii="Adobe Caslon Pro" w:hAnsi="Adobe Caslon Pro" w:cs="Times New Roman"/>
                <w:b/>
                <w:bCs/>
                <w:sz w:val="23"/>
                <w:szCs w:val="23"/>
              </w:rPr>
              <w:t xml:space="preserve">pplicator (refer to product guide for tips/ </w:t>
            </w:r>
            <w:r w:rsidR="00974904" w:rsidRPr="00291E1B">
              <w:rPr>
                <w:rFonts w:ascii="Adobe Caslon Pro" w:hAnsi="Adobe Caslon Pro" w:cs="Times New Roman"/>
                <w:b/>
                <w:bCs/>
                <w:color w:val="006FC0"/>
                <w:sz w:val="23"/>
                <w:szCs w:val="23"/>
              </w:rPr>
              <w:t>Rapidlab.com</w:t>
            </w:r>
            <w:r w:rsidR="00974904" w:rsidRPr="00291E1B">
              <w:rPr>
                <w:rFonts w:ascii="Adobe Caslon Pro" w:hAnsi="Adobe Caslon Pro" w:cs="Times New Roman"/>
                <w:b/>
                <w:bCs/>
                <w:sz w:val="23"/>
                <w:szCs w:val="23"/>
              </w:rPr>
              <w:t xml:space="preserve">): </w:t>
            </w:r>
          </w:p>
          <w:p w14:paraId="51773041" w14:textId="77777777" w:rsidR="00974904" w:rsidRPr="00291E1B" w:rsidRDefault="00974904" w:rsidP="00C71C19">
            <w:pPr>
              <w:pStyle w:val="Default"/>
              <w:rPr>
                <w:rFonts w:ascii="Adobe Caslon Pro" w:hAnsi="Adobe Caslon Pro"/>
                <w:sz w:val="22"/>
                <w:szCs w:val="22"/>
              </w:rPr>
            </w:pPr>
          </w:p>
          <w:p w14:paraId="64830996" w14:textId="77777777" w:rsidR="00974904" w:rsidRPr="00291E1B" w:rsidRDefault="00974904" w:rsidP="00291E1B">
            <w:pPr>
              <w:pStyle w:val="Default"/>
              <w:numPr>
                <w:ilvl w:val="0"/>
                <w:numId w:val="1"/>
              </w:numPr>
              <w:rPr>
                <w:rFonts w:ascii="Adobe Caslon Pro" w:hAnsi="Adobe Caslon Pro"/>
                <w:sz w:val="22"/>
                <w:szCs w:val="22"/>
              </w:rPr>
            </w:pPr>
            <w:r w:rsidRPr="00291E1B">
              <w:rPr>
                <w:rFonts w:ascii="Adobe Caslon Pro" w:hAnsi="Adobe Caslon Pro" w:cs="Times New Roman"/>
                <w:sz w:val="23"/>
                <w:szCs w:val="23"/>
              </w:rPr>
              <w:t xml:space="preserve">Holding the applicator in your dominant hand and the tray of tags in your non-dominant hand, position, then gently close, the tips of the applicator onto the edge of the tag </w:t>
            </w:r>
            <w:r w:rsidRPr="00291E1B">
              <w:rPr>
                <w:rFonts w:ascii="Adobe Caslon Pro" w:hAnsi="Adobe Caslon Pro"/>
                <w:i/>
                <w:iCs/>
                <w:sz w:val="22"/>
                <w:szCs w:val="22"/>
              </w:rPr>
              <w:t>(figure 1).</w:t>
            </w:r>
            <w:r w:rsidRPr="00291E1B">
              <w:rPr>
                <w:rFonts w:ascii="Adobe Caslon Pro" w:hAnsi="Adobe Caslon Pro"/>
                <w:sz w:val="22"/>
                <w:szCs w:val="22"/>
              </w:rPr>
              <w:t xml:space="preserve"> </w:t>
            </w:r>
          </w:p>
          <w:p w14:paraId="1213AB18" w14:textId="77777777" w:rsidR="00C71C19" w:rsidRPr="00291E1B" w:rsidRDefault="00C71C19" w:rsidP="00C71C19">
            <w:pPr>
              <w:pStyle w:val="Default"/>
              <w:rPr>
                <w:rFonts w:ascii="Adobe Caslon Pro" w:hAnsi="Adobe Caslon Pro"/>
                <w:sz w:val="22"/>
                <w:szCs w:val="22"/>
              </w:rPr>
            </w:pPr>
            <w:r w:rsidRPr="00291E1B">
              <w:rPr>
                <w:rFonts w:ascii="Adobe Caslon Pro" w:hAnsi="Adobe Caslon Pro"/>
                <w:noProof/>
                <w:sz w:val="22"/>
                <w:szCs w:val="22"/>
              </w:rPr>
              <w:drawing>
                <wp:anchor distT="0" distB="0" distL="114300" distR="114300" simplePos="0" relativeHeight="251658240" behindDoc="0" locked="0" layoutInCell="1" allowOverlap="1" wp14:anchorId="6B570ED1" wp14:editId="05E04CA2">
                  <wp:simplePos x="0" y="0"/>
                  <wp:positionH relativeFrom="column">
                    <wp:posOffset>2057400</wp:posOffset>
                  </wp:positionH>
                  <wp:positionV relativeFrom="paragraph">
                    <wp:posOffset>153035</wp:posOffset>
                  </wp:positionV>
                  <wp:extent cx="1485900" cy="107823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078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9764E7" w14:textId="77777777" w:rsidR="00974904" w:rsidRPr="00291E1B" w:rsidRDefault="00974904" w:rsidP="00C71C19">
            <w:pPr>
              <w:pStyle w:val="Default"/>
              <w:rPr>
                <w:rFonts w:ascii="Adobe Caslon Pro" w:hAnsi="Adobe Caslon Pro"/>
                <w:sz w:val="22"/>
                <w:szCs w:val="22"/>
              </w:rPr>
            </w:pPr>
          </w:p>
          <w:p w14:paraId="2606B9B4" w14:textId="77777777" w:rsidR="00974904" w:rsidRPr="00291E1B" w:rsidRDefault="00974904" w:rsidP="00291E1B">
            <w:pPr>
              <w:pStyle w:val="Default"/>
              <w:ind w:firstLine="1540"/>
              <w:rPr>
                <w:rFonts w:ascii="Adobe Caslon Pro" w:hAnsi="Adobe Caslon Pro"/>
                <w:sz w:val="21"/>
                <w:szCs w:val="21"/>
              </w:rPr>
            </w:pPr>
          </w:p>
          <w:p w14:paraId="6B0EE250" w14:textId="77777777" w:rsidR="00C71C19" w:rsidRPr="00291E1B" w:rsidRDefault="00C71C19" w:rsidP="00291E1B">
            <w:pPr>
              <w:pStyle w:val="Default"/>
              <w:ind w:firstLine="2160"/>
              <w:rPr>
                <w:rFonts w:ascii="Adobe Caslon Pro" w:hAnsi="Adobe Caslon Pro"/>
                <w:b/>
                <w:bCs/>
                <w:i/>
                <w:iCs/>
                <w:sz w:val="22"/>
                <w:szCs w:val="22"/>
              </w:rPr>
            </w:pPr>
          </w:p>
          <w:p w14:paraId="350D128C" w14:textId="77777777" w:rsidR="00C71C19" w:rsidRPr="00291E1B" w:rsidRDefault="00C71C19" w:rsidP="00C71C19">
            <w:pPr>
              <w:pStyle w:val="Default"/>
              <w:rPr>
                <w:rFonts w:ascii="Adobe Caslon Pro" w:hAnsi="Adobe Caslon Pro"/>
                <w:b/>
                <w:bCs/>
                <w:i/>
                <w:iCs/>
                <w:sz w:val="22"/>
                <w:szCs w:val="22"/>
              </w:rPr>
            </w:pPr>
          </w:p>
          <w:p w14:paraId="518D4586" w14:textId="77777777" w:rsidR="00C71C19" w:rsidRPr="00291E1B" w:rsidRDefault="00C71C19" w:rsidP="00C71C19">
            <w:pPr>
              <w:pStyle w:val="Default"/>
              <w:rPr>
                <w:rFonts w:ascii="Adobe Caslon Pro" w:hAnsi="Adobe Caslon Pro"/>
                <w:b/>
                <w:bCs/>
                <w:i/>
                <w:iCs/>
                <w:sz w:val="22"/>
                <w:szCs w:val="22"/>
              </w:rPr>
            </w:pPr>
          </w:p>
          <w:p w14:paraId="33B0F627" w14:textId="77777777" w:rsidR="00C71C19" w:rsidRPr="00291E1B" w:rsidRDefault="00C71C19" w:rsidP="00C71C19">
            <w:pPr>
              <w:pStyle w:val="Default"/>
              <w:rPr>
                <w:rFonts w:ascii="Adobe Caslon Pro" w:hAnsi="Adobe Caslon Pro"/>
                <w:b/>
                <w:bCs/>
                <w:i/>
                <w:iCs/>
                <w:sz w:val="22"/>
                <w:szCs w:val="22"/>
              </w:rPr>
            </w:pPr>
          </w:p>
          <w:p w14:paraId="26E01328" w14:textId="77777777" w:rsidR="00291E1B" w:rsidRDefault="00291E1B" w:rsidP="00291E1B">
            <w:pPr>
              <w:pStyle w:val="Default"/>
              <w:rPr>
                <w:rFonts w:ascii="Adobe Caslon Pro" w:hAnsi="Adobe Caslon Pro"/>
                <w:b/>
                <w:bCs/>
                <w:i/>
                <w:iCs/>
                <w:sz w:val="22"/>
                <w:szCs w:val="22"/>
              </w:rPr>
            </w:pPr>
          </w:p>
          <w:p w14:paraId="7D4BA8F7" w14:textId="77777777" w:rsidR="00974904" w:rsidRPr="00291E1B" w:rsidRDefault="00974904" w:rsidP="00291E1B">
            <w:pPr>
              <w:pStyle w:val="Default"/>
              <w:jc w:val="center"/>
              <w:rPr>
                <w:rFonts w:ascii="Adobe Caslon Pro" w:hAnsi="Adobe Caslon Pro"/>
                <w:sz w:val="22"/>
                <w:szCs w:val="22"/>
              </w:rPr>
            </w:pPr>
            <w:r w:rsidRPr="00291E1B">
              <w:rPr>
                <w:rFonts w:ascii="Adobe Caslon Pro" w:hAnsi="Adobe Caslon Pro"/>
                <w:b/>
                <w:bCs/>
                <w:i/>
                <w:iCs/>
                <w:sz w:val="22"/>
                <w:szCs w:val="22"/>
              </w:rPr>
              <w:t>Figure 1</w:t>
            </w:r>
          </w:p>
          <w:p w14:paraId="5A9DF7DA" w14:textId="77777777" w:rsidR="00974904" w:rsidRPr="00291E1B" w:rsidRDefault="00974904" w:rsidP="00291E1B">
            <w:pPr>
              <w:pStyle w:val="Default"/>
              <w:ind w:firstLine="60"/>
              <w:rPr>
                <w:rFonts w:ascii="Adobe Caslon Pro" w:hAnsi="Adobe Caslon Pro"/>
                <w:sz w:val="22"/>
                <w:szCs w:val="22"/>
              </w:rPr>
            </w:pPr>
          </w:p>
          <w:p w14:paraId="4EE91792" w14:textId="77777777" w:rsidR="00E0575A" w:rsidRDefault="00F469DE" w:rsidP="00E0575A">
            <w:pPr>
              <w:pStyle w:val="Default"/>
              <w:numPr>
                <w:ilvl w:val="0"/>
                <w:numId w:val="1"/>
              </w:numPr>
              <w:rPr>
                <w:rFonts w:ascii="Adobe Caslon Pro" w:hAnsi="Adobe Caslon Pro"/>
                <w:sz w:val="22"/>
                <w:szCs w:val="22"/>
              </w:rPr>
            </w:pPr>
            <w:r w:rsidRPr="00291E1B">
              <w:rPr>
                <w:rFonts w:ascii="Adobe Caslon Pro" w:hAnsi="Adobe Caslon Pro" w:cs="Times New Roman"/>
                <w:sz w:val="23"/>
                <w:szCs w:val="23"/>
              </w:rPr>
              <w:t xml:space="preserve">Maintaining moderate closing pressure, slide the applicator onto the tag until snug. Do not slide the ejector forward. </w:t>
            </w:r>
            <w:r w:rsidR="00974904" w:rsidRPr="00291E1B">
              <w:rPr>
                <w:rFonts w:ascii="Adobe Caslon Pro" w:hAnsi="Adobe Caslon Pro" w:cs="Times New Roman"/>
                <w:sz w:val="23"/>
                <w:szCs w:val="23"/>
              </w:rPr>
              <w:t>Pushing with your palm, slide the applicator onto the tag until snug (</w:t>
            </w:r>
            <w:r>
              <w:rPr>
                <w:rFonts w:ascii="Adobe Caslon Pro" w:hAnsi="Adobe Caslon Pro" w:cs="Times New Roman"/>
                <w:sz w:val="23"/>
                <w:szCs w:val="23"/>
              </w:rPr>
              <w:t>ensure the tag is firmly set in the applicator</w:t>
            </w:r>
            <w:r w:rsidR="00974904" w:rsidRPr="00291E1B">
              <w:rPr>
                <w:rFonts w:ascii="Adobe Caslon Pro" w:hAnsi="Adobe Caslon Pro" w:cs="Times New Roman"/>
                <w:sz w:val="23"/>
                <w:szCs w:val="23"/>
              </w:rPr>
              <w:t>).</w:t>
            </w:r>
            <w:r>
              <w:rPr>
                <w:rFonts w:ascii="Adobe Caslon Pro" w:hAnsi="Adobe Caslon Pro" w:cs="Times New Roman"/>
                <w:sz w:val="23"/>
                <w:szCs w:val="23"/>
              </w:rPr>
              <w:t xml:space="preserve"> </w:t>
            </w:r>
            <w:r w:rsidRPr="00F469DE">
              <w:rPr>
                <w:rFonts w:ascii="Adobe Caslon Pro" w:hAnsi="Adobe Caslon Pro" w:cs="Times New Roman"/>
                <w:color w:val="FF0000"/>
                <w:sz w:val="23"/>
                <w:szCs w:val="23"/>
              </w:rPr>
              <w:t xml:space="preserve">DO NOT ROCK THE TRAY OR APPLICATOR SIDE TO SIDE </w:t>
            </w:r>
          </w:p>
          <w:p w14:paraId="53911CF6" w14:textId="77777777" w:rsidR="00E0575A" w:rsidRDefault="00E0575A" w:rsidP="00E0575A">
            <w:pPr>
              <w:pStyle w:val="Default"/>
              <w:rPr>
                <w:rFonts w:ascii="Adobe Caslon Pro" w:hAnsi="Adobe Caslon Pro"/>
                <w:sz w:val="22"/>
                <w:szCs w:val="22"/>
              </w:rPr>
            </w:pPr>
          </w:p>
          <w:p w14:paraId="793A443A" w14:textId="5F3A1DAB" w:rsidR="00974904" w:rsidRPr="00E0575A" w:rsidRDefault="00974904" w:rsidP="00E0575A">
            <w:pPr>
              <w:pStyle w:val="Default"/>
              <w:rPr>
                <w:rFonts w:ascii="Adobe Caslon Pro" w:hAnsi="Adobe Caslon Pro"/>
                <w:sz w:val="22"/>
                <w:szCs w:val="22"/>
              </w:rPr>
            </w:pPr>
            <w:r w:rsidRPr="00E0575A">
              <w:rPr>
                <w:rFonts w:ascii="Adobe Caslon Pro" w:hAnsi="Adobe Caslon Pro"/>
                <w:color w:val="FF0000"/>
                <w:sz w:val="22"/>
                <w:szCs w:val="22"/>
              </w:rPr>
              <w:t xml:space="preserve"> </w:t>
            </w:r>
          </w:p>
          <w:p w14:paraId="18F5A2F8" w14:textId="356B8B29" w:rsidR="00974904" w:rsidRDefault="00974904" w:rsidP="006705BD">
            <w:pPr>
              <w:pStyle w:val="Default"/>
              <w:numPr>
                <w:ilvl w:val="0"/>
                <w:numId w:val="1"/>
              </w:numPr>
              <w:rPr>
                <w:rFonts w:ascii="Adobe Caslon Pro" w:hAnsi="Adobe Caslon Pro"/>
                <w:sz w:val="22"/>
                <w:szCs w:val="22"/>
              </w:rPr>
            </w:pPr>
            <w:r w:rsidRPr="00291E1B">
              <w:rPr>
                <w:rFonts w:ascii="Adobe Caslon Pro" w:hAnsi="Adobe Caslon Pro" w:cs="Times New Roman"/>
                <w:sz w:val="23"/>
                <w:szCs w:val="23"/>
              </w:rPr>
              <w:t xml:space="preserve">Using your thumb, lift the top (with bar-code) half of the tag up and out of the tray. </w:t>
            </w:r>
            <w:r w:rsidRPr="00291E1B">
              <w:rPr>
                <w:rFonts w:ascii="Adobe Caslon Pro" w:hAnsi="Adobe Caslon Pro"/>
                <w:sz w:val="22"/>
                <w:szCs w:val="22"/>
              </w:rPr>
              <w:t xml:space="preserve"> </w:t>
            </w:r>
          </w:p>
          <w:p w14:paraId="0110DC2B" w14:textId="77777777" w:rsidR="00E0575A" w:rsidRPr="00291E1B" w:rsidRDefault="00E0575A" w:rsidP="00E0575A">
            <w:pPr>
              <w:pStyle w:val="Default"/>
              <w:rPr>
                <w:rFonts w:ascii="Adobe Caslon Pro" w:hAnsi="Adobe Caslon Pro"/>
                <w:sz w:val="22"/>
                <w:szCs w:val="22"/>
              </w:rPr>
            </w:pPr>
          </w:p>
          <w:p w14:paraId="3602257E" w14:textId="17ACAC31" w:rsidR="00974904" w:rsidRPr="00291E1B" w:rsidRDefault="00E0575A" w:rsidP="006705BD">
            <w:pPr>
              <w:pStyle w:val="Default"/>
              <w:numPr>
                <w:ilvl w:val="0"/>
                <w:numId w:val="1"/>
              </w:numPr>
              <w:rPr>
                <w:rFonts w:ascii="Adobe Caslon Pro" w:hAnsi="Adobe Caslon Pro"/>
                <w:sz w:val="22"/>
                <w:szCs w:val="22"/>
              </w:rPr>
            </w:pPr>
            <w:r>
              <w:rPr>
                <w:rFonts w:ascii="Adobe Caslon Pro" w:hAnsi="Adobe Caslon Pro" w:cs="Times New Roman"/>
                <w:sz w:val="23"/>
                <w:szCs w:val="23"/>
              </w:rPr>
              <w:t>V</w:t>
            </w:r>
            <w:r w:rsidR="00974904" w:rsidRPr="00291E1B">
              <w:rPr>
                <w:rFonts w:ascii="Adobe Caslon Pro" w:hAnsi="Adobe Caslon Pro" w:cs="Times New Roman"/>
                <w:sz w:val="23"/>
                <w:szCs w:val="23"/>
              </w:rPr>
              <w:t>erify alignment with the barcode (male) half.</w:t>
            </w:r>
            <w:r w:rsidR="00F469DE">
              <w:rPr>
                <w:rFonts w:ascii="Adobe Caslon Pro" w:hAnsi="Adobe Caslon Pro" w:cs="Times New Roman"/>
                <w:sz w:val="23"/>
                <w:szCs w:val="23"/>
              </w:rPr>
              <w:t xml:space="preserve"> (Female tag should be removed directly out and up, not down and out)</w:t>
            </w:r>
            <w:r w:rsidR="00974904" w:rsidRPr="00291E1B">
              <w:rPr>
                <w:rFonts w:ascii="Adobe Caslon Pro" w:hAnsi="Adobe Caslon Pro" w:cs="Times New Roman"/>
                <w:sz w:val="23"/>
                <w:szCs w:val="23"/>
              </w:rPr>
              <w:t xml:space="preserve"> </w:t>
            </w:r>
            <w:r w:rsidR="00974904" w:rsidRPr="00291E1B">
              <w:rPr>
                <w:rFonts w:ascii="Adobe Caslon Pro" w:hAnsi="Adobe Caslon Pro"/>
                <w:sz w:val="22"/>
                <w:szCs w:val="22"/>
              </w:rPr>
              <w:t xml:space="preserve"> </w:t>
            </w:r>
          </w:p>
          <w:p w14:paraId="2BEC058B" w14:textId="77777777" w:rsidR="00974904" w:rsidRPr="00291E1B" w:rsidRDefault="00974904" w:rsidP="00F469DE">
            <w:pPr>
              <w:pStyle w:val="Default"/>
              <w:ind w:left="720"/>
              <w:rPr>
                <w:rFonts w:ascii="Adobe Caslon Pro" w:hAnsi="Adobe Caslon Pro"/>
                <w:sz w:val="22"/>
                <w:szCs w:val="22"/>
              </w:rPr>
            </w:pPr>
          </w:p>
        </w:tc>
      </w:tr>
      <w:tr w:rsidR="00874E8F" w:rsidRPr="00874E8F" w14:paraId="112E53B7" w14:textId="77777777" w:rsidTr="00F469DE">
        <w:trPr>
          <w:trHeight w:val="6209"/>
        </w:trPr>
        <w:tc>
          <w:tcPr>
            <w:tcW w:w="9990" w:type="dxa"/>
            <w:tcBorders>
              <w:left w:val="nil"/>
              <w:right w:val="nil"/>
            </w:tcBorders>
          </w:tcPr>
          <w:p w14:paraId="394E5B0A" w14:textId="77777777" w:rsidR="00874E8F" w:rsidRDefault="00874E8F" w:rsidP="00874E8F">
            <w:pPr>
              <w:pStyle w:val="Default"/>
              <w:rPr>
                <w:rFonts w:ascii="Adobe Caslon Pro" w:hAnsi="Adobe Caslon Pro"/>
                <w:b/>
                <w:bCs/>
                <w:sz w:val="22"/>
                <w:szCs w:val="22"/>
              </w:rPr>
            </w:pPr>
          </w:p>
          <w:p w14:paraId="773310F7" w14:textId="77777777" w:rsidR="00874E8F" w:rsidRPr="00874E8F" w:rsidRDefault="00874E8F" w:rsidP="00874E8F">
            <w:pPr>
              <w:pStyle w:val="Default"/>
              <w:rPr>
                <w:rFonts w:ascii="Adobe Caslon Pro" w:hAnsi="Adobe Caslon Pro"/>
                <w:b/>
                <w:bCs/>
                <w:sz w:val="22"/>
                <w:szCs w:val="22"/>
              </w:rPr>
            </w:pPr>
            <w:r w:rsidRPr="00874E8F">
              <w:rPr>
                <w:rFonts w:ascii="Adobe Caslon Pro" w:hAnsi="Adobe Caslon Pro"/>
                <w:b/>
                <w:bCs/>
                <w:sz w:val="22"/>
                <w:szCs w:val="22"/>
              </w:rPr>
              <w:t xml:space="preserve">Tag placement: </w:t>
            </w:r>
          </w:p>
          <w:p w14:paraId="60A5E126" w14:textId="77777777" w:rsidR="00874E8F" w:rsidRDefault="00874E8F" w:rsidP="00874E8F">
            <w:pPr>
              <w:pStyle w:val="Default"/>
              <w:rPr>
                <w:rFonts w:ascii="Adobe Caslon Pro" w:hAnsi="Adobe Caslon Pro"/>
                <w:b/>
                <w:bCs/>
                <w:sz w:val="22"/>
                <w:szCs w:val="22"/>
              </w:rPr>
            </w:pPr>
          </w:p>
          <w:p w14:paraId="7D1ECA43" w14:textId="124B5C99" w:rsidR="00874E8F" w:rsidRDefault="00874E8F" w:rsidP="00874E8F">
            <w:pPr>
              <w:pStyle w:val="Default"/>
              <w:numPr>
                <w:ilvl w:val="0"/>
                <w:numId w:val="3"/>
              </w:numPr>
              <w:rPr>
                <w:rFonts w:ascii="Adobe Caslon Pro" w:hAnsi="Adobe Caslon Pro"/>
                <w:bCs/>
                <w:sz w:val="22"/>
                <w:szCs w:val="22"/>
              </w:rPr>
            </w:pPr>
            <w:r w:rsidRPr="00874E8F">
              <w:rPr>
                <w:rFonts w:ascii="Adobe Caslon Pro" w:hAnsi="Adobe Caslon Pro"/>
                <w:bCs/>
                <w:sz w:val="22"/>
                <w:szCs w:val="22"/>
              </w:rPr>
              <w:t>Gently restrain the m</w:t>
            </w:r>
            <w:r w:rsidR="00F469DE">
              <w:rPr>
                <w:rFonts w:ascii="Adobe Caslon Pro" w:hAnsi="Adobe Caslon Pro"/>
                <w:bCs/>
                <w:sz w:val="22"/>
                <w:szCs w:val="22"/>
              </w:rPr>
              <w:t>ouse in your non-dominant hand.</w:t>
            </w:r>
          </w:p>
          <w:p w14:paraId="4BF5728C" w14:textId="77777777" w:rsidR="00F469DE" w:rsidRDefault="00F469DE" w:rsidP="00F469DE">
            <w:pPr>
              <w:pStyle w:val="Default"/>
              <w:rPr>
                <w:rFonts w:ascii="Adobe Caslon Pro" w:hAnsi="Adobe Caslon Pro"/>
                <w:bCs/>
                <w:sz w:val="22"/>
                <w:szCs w:val="22"/>
              </w:rPr>
            </w:pPr>
          </w:p>
          <w:p w14:paraId="223834A9" w14:textId="00650308" w:rsidR="00F469DE" w:rsidRDefault="00F469DE" w:rsidP="00F469DE">
            <w:pPr>
              <w:pStyle w:val="Default"/>
              <w:numPr>
                <w:ilvl w:val="0"/>
                <w:numId w:val="3"/>
              </w:numPr>
              <w:rPr>
                <w:rFonts w:ascii="Adobe Caslon Pro" w:hAnsi="Adobe Caslon Pro"/>
                <w:bCs/>
                <w:sz w:val="22"/>
                <w:szCs w:val="22"/>
              </w:rPr>
            </w:pPr>
            <w:r>
              <w:rPr>
                <w:rFonts w:ascii="Adobe Caslon Pro" w:hAnsi="Adobe Caslon Pro"/>
                <w:bCs/>
                <w:sz w:val="22"/>
                <w:szCs w:val="22"/>
              </w:rPr>
              <w:t>Hold applicator in Tagging position</w:t>
            </w:r>
          </w:p>
          <w:p w14:paraId="2A12791B" w14:textId="2B064306" w:rsidR="00F469DE" w:rsidRDefault="00F469DE" w:rsidP="00F469DE">
            <w:pPr>
              <w:pStyle w:val="Default"/>
              <w:rPr>
                <w:rFonts w:ascii="Adobe Caslon Pro" w:hAnsi="Adobe Caslon Pro"/>
                <w:bCs/>
                <w:sz w:val="22"/>
                <w:szCs w:val="22"/>
              </w:rPr>
            </w:pPr>
          </w:p>
          <w:p w14:paraId="690CC5F0" w14:textId="2A4604E3" w:rsidR="00F469DE" w:rsidRDefault="002B66FF" w:rsidP="00F469DE">
            <w:pPr>
              <w:pStyle w:val="Default"/>
              <w:rPr>
                <w:rFonts w:ascii="Adobe Caslon Pro" w:hAnsi="Adobe Caslon Pro"/>
                <w:bCs/>
                <w:sz w:val="22"/>
                <w:szCs w:val="22"/>
              </w:rPr>
            </w:pPr>
            <w:r w:rsidRPr="00F469DE">
              <w:rPr>
                <w:rFonts w:ascii="Adobe Caslon Pro" w:hAnsi="Adobe Caslon Pro"/>
                <w:bCs/>
                <w:sz w:val="22"/>
                <w:szCs w:val="22"/>
              </w:rPr>
              <w:drawing>
                <wp:anchor distT="0" distB="0" distL="114300" distR="114300" simplePos="0" relativeHeight="251662336" behindDoc="0" locked="0" layoutInCell="1" allowOverlap="1" wp14:anchorId="5A2FF806" wp14:editId="5B364BC9">
                  <wp:simplePos x="0" y="0"/>
                  <wp:positionH relativeFrom="column">
                    <wp:posOffset>1760220</wp:posOffset>
                  </wp:positionH>
                  <wp:positionV relativeFrom="paragraph">
                    <wp:posOffset>83820</wp:posOffset>
                  </wp:positionV>
                  <wp:extent cx="2556510" cy="2102485"/>
                  <wp:effectExtent l="0" t="0" r="8890" b="5715"/>
                  <wp:wrapNone/>
                  <wp:docPr id="10" name="Picture 9" descr="I:\DCIM\108___04\IMG_0840.JPG"/>
                  <wp:cNvGraphicFramePr/>
                  <a:graphic xmlns:a="http://schemas.openxmlformats.org/drawingml/2006/main">
                    <a:graphicData uri="http://schemas.openxmlformats.org/drawingml/2006/picture">
                      <pic:pic xmlns:pic="http://schemas.openxmlformats.org/drawingml/2006/picture">
                        <pic:nvPicPr>
                          <pic:cNvPr id="10" name="Picture 9" descr="I:\DCIM\108___04\IMG_0840.JPG"/>
                          <pic:cNvPicPr/>
                        </pic:nvPicPr>
                        <pic:blipFill rotWithShape="1">
                          <a:blip r:embed="rId8" cstate="print">
                            <a:extLst>
                              <a:ext uri="{28A0092B-C50C-407E-A947-70E740481C1C}">
                                <a14:useLocalDpi xmlns:a14="http://schemas.microsoft.com/office/drawing/2010/main" val="0"/>
                              </a:ext>
                            </a:extLst>
                          </a:blip>
                          <a:srcRect l="28707" t="20198" r="21379" b="28612"/>
                          <a:stretch/>
                        </pic:blipFill>
                        <pic:spPr bwMode="auto">
                          <a:xfrm>
                            <a:off x="0" y="0"/>
                            <a:ext cx="2556510" cy="2102485"/>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BCD062" w14:textId="77777777" w:rsidR="00F469DE" w:rsidRDefault="00F469DE" w:rsidP="00F469DE">
            <w:pPr>
              <w:pStyle w:val="Default"/>
              <w:rPr>
                <w:rFonts w:ascii="Adobe Caslon Pro" w:hAnsi="Adobe Caslon Pro"/>
                <w:bCs/>
                <w:sz w:val="22"/>
                <w:szCs w:val="22"/>
              </w:rPr>
            </w:pPr>
          </w:p>
          <w:p w14:paraId="639315B1" w14:textId="77777777" w:rsidR="00F469DE" w:rsidRDefault="00F469DE" w:rsidP="00F469DE">
            <w:pPr>
              <w:pStyle w:val="Default"/>
              <w:rPr>
                <w:rFonts w:ascii="Adobe Caslon Pro" w:hAnsi="Adobe Caslon Pro"/>
                <w:bCs/>
                <w:sz w:val="22"/>
                <w:szCs w:val="22"/>
              </w:rPr>
            </w:pPr>
          </w:p>
          <w:p w14:paraId="1CB41C31" w14:textId="77777777" w:rsidR="00F469DE" w:rsidRDefault="00F469DE" w:rsidP="00F469DE">
            <w:pPr>
              <w:pStyle w:val="Default"/>
              <w:rPr>
                <w:rFonts w:ascii="Adobe Caslon Pro" w:hAnsi="Adobe Caslon Pro"/>
                <w:bCs/>
                <w:sz w:val="22"/>
                <w:szCs w:val="22"/>
              </w:rPr>
            </w:pPr>
          </w:p>
          <w:p w14:paraId="44AA4510" w14:textId="77777777" w:rsidR="00F469DE" w:rsidRDefault="00F469DE" w:rsidP="00F469DE">
            <w:pPr>
              <w:pStyle w:val="Default"/>
              <w:rPr>
                <w:rFonts w:ascii="Adobe Caslon Pro" w:hAnsi="Adobe Caslon Pro"/>
                <w:bCs/>
                <w:sz w:val="22"/>
                <w:szCs w:val="22"/>
              </w:rPr>
            </w:pPr>
          </w:p>
          <w:p w14:paraId="532858AB" w14:textId="77777777" w:rsidR="00F469DE" w:rsidRDefault="00F469DE" w:rsidP="00F469DE">
            <w:pPr>
              <w:pStyle w:val="Default"/>
              <w:rPr>
                <w:rFonts w:ascii="Adobe Caslon Pro" w:hAnsi="Adobe Caslon Pro"/>
                <w:bCs/>
                <w:sz w:val="22"/>
                <w:szCs w:val="22"/>
              </w:rPr>
            </w:pPr>
          </w:p>
          <w:p w14:paraId="3DAAB1BA" w14:textId="77777777" w:rsidR="002B66FF" w:rsidRDefault="002B66FF" w:rsidP="00F469DE">
            <w:pPr>
              <w:pStyle w:val="Default"/>
              <w:rPr>
                <w:rFonts w:ascii="Adobe Caslon Pro" w:hAnsi="Adobe Caslon Pro"/>
                <w:bCs/>
                <w:sz w:val="22"/>
                <w:szCs w:val="22"/>
              </w:rPr>
            </w:pPr>
          </w:p>
          <w:p w14:paraId="4DDE7A80" w14:textId="77777777" w:rsidR="00F469DE" w:rsidRDefault="00F469DE" w:rsidP="00F469DE">
            <w:pPr>
              <w:pStyle w:val="Default"/>
              <w:rPr>
                <w:rFonts w:ascii="Adobe Caslon Pro" w:hAnsi="Adobe Caslon Pro"/>
                <w:bCs/>
                <w:sz w:val="22"/>
                <w:szCs w:val="22"/>
              </w:rPr>
            </w:pPr>
          </w:p>
          <w:p w14:paraId="0FA901E3" w14:textId="77777777" w:rsidR="002B66FF" w:rsidRDefault="002B66FF" w:rsidP="00F469DE">
            <w:pPr>
              <w:pStyle w:val="Default"/>
              <w:rPr>
                <w:rFonts w:ascii="Adobe Caslon Pro" w:hAnsi="Adobe Caslon Pro"/>
                <w:bCs/>
                <w:sz w:val="22"/>
                <w:szCs w:val="22"/>
              </w:rPr>
            </w:pPr>
          </w:p>
          <w:p w14:paraId="61BA2858" w14:textId="77777777" w:rsidR="002B66FF" w:rsidRDefault="002B66FF" w:rsidP="00F469DE">
            <w:pPr>
              <w:pStyle w:val="Default"/>
              <w:rPr>
                <w:rFonts w:ascii="Adobe Caslon Pro" w:hAnsi="Adobe Caslon Pro"/>
                <w:bCs/>
                <w:sz w:val="22"/>
                <w:szCs w:val="22"/>
              </w:rPr>
            </w:pPr>
          </w:p>
          <w:p w14:paraId="16B340C3" w14:textId="77777777" w:rsidR="00F469DE" w:rsidRDefault="00F469DE" w:rsidP="00F469DE">
            <w:pPr>
              <w:pStyle w:val="Default"/>
              <w:rPr>
                <w:rFonts w:ascii="Adobe Caslon Pro" w:hAnsi="Adobe Caslon Pro"/>
                <w:bCs/>
                <w:sz w:val="22"/>
                <w:szCs w:val="22"/>
              </w:rPr>
            </w:pPr>
          </w:p>
          <w:p w14:paraId="20EBF218" w14:textId="1843F76E" w:rsidR="00F469DE" w:rsidRDefault="00F469DE" w:rsidP="00F469DE">
            <w:pPr>
              <w:pStyle w:val="Default"/>
              <w:ind w:left="360"/>
              <w:rPr>
                <w:rFonts w:ascii="Adobe Caslon Pro" w:hAnsi="Adobe Caslon Pro"/>
                <w:bCs/>
                <w:sz w:val="22"/>
                <w:szCs w:val="22"/>
              </w:rPr>
            </w:pPr>
          </w:p>
          <w:p w14:paraId="2E684818" w14:textId="77777777" w:rsidR="00F469DE" w:rsidRDefault="00F469DE" w:rsidP="00F469DE">
            <w:pPr>
              <w:pStyle w:val="Default"/>
              <w:rPr>
                <w:rFonts w:ascii="Adobe Caslon Pro" w:hAnsi="Adobe Caslon Pro"/>
                <w:bCs/>
                <w:sz w:val="22"/>
                <w:szCs w:val="22"/>
              </w:rPr>
            </w:pPr>
          </w:p>
          <w:p w14:paraId="51212F91" w14:textId="77777777" w:rsidR="00874E8F" w:rsidRPr="00874E8F" w:rsidRDefault="00874E8F" w:rsidP="00874E8F">
            <w:pPr>
              <w:pStyle w:val="Default"/>
              <w:rPr>
                <w:rFonts w:ascii="Adobe Caslon Pro" w:hAnsi="Adobe Caslon Pro"/>
                <w:bCs/>
                <w:sz w:val="22"/>
                <w:szCs w:val="22"/>
              </w:rPr>
            </w:pPr>
          </w:p>
          <w:p w14:paraId="21427A55" w14:textId="4A2EFEEF" w:rsidR="00874E8F" w:rsidRPr="00874E8F" w:rsidRDefault="00874E8F" w:rsidP="00874E8F">
            <w:pPr>
              <w:pStyle w:val="Default"/>
              <w:numPr>
                <w:ilvl w:val="0"/>
                <w:numId w:val="3"/>
              </w:numPr>
              <w:rPr>
                <w:rFonts w:ascii="Adobe Caslon Pro" w:hAnsi="Adobe Caslon Pro"/>
                <w:bCs/>
                <w:sz w:val="22"/>
                <w:szCs w:val="22"/>
              </w:rPr>
            </w:pPr>
            <w:r w:rsidRPr="00874E8F">
              <w:rPr>
                <w:rFonts w:ascii="Adobe Caslon Pro" w:hAnsi="Adobe Caslon Pro"/>
                <w:bCs/>
                <w:sz w:val="22"/>
                <w:szCs w:val="22"/>
              </w:rPr>
              <w:t xml:space="preserve">With your dominant hand, line the applicator up with inside center of the animal’s ear. Make sure the barcode (male) side is facing you. It’s important that the tag be placed in the correct spot to enable easy scanning and maximum durability. </w:t>
            </w:r>
          </w:p>
          <w:p w14:paraId="012AA1E6" w14:textId="77777777" w:rsidR="00874E8F" w:rsidRPr="00874E8F" w:rsidRDefault="00874E8F" w:rsidP="00874E8F">
            <w:pPr>
              <w:pStyle w:val="Default"/>
              <w:rPr>
                <w:rFonts w:ascii="Adobe Caslon Pro" w:hAnsi="Adobe Caslon Pro"/>
                <w:bCs/>
                <w:sz w:val="22"/>
                <w:szCs w:val="22"/>
              </w:rPr>
            </w:pPr>
          </w:p>
          <w:p w14:paraId="5B91AE53" w14:textId="77777777" w:rsidR="00874E8F" w:rsidRPr="00874E8F" w:rsidRDefault="00874E8F" w:rsidP="00874E8F">
            <w:pPr>
              <w:pStyle w:val="Default"/>
              <w:numPr>
                <w:ilvl w:val="0"/>
                <w:numId w:val="3"/>
              </w:numPr>
              <w:rPr>
                <w:rFonts w:ascii="Adobe Caslon Pro" w:hAnsi="Adobe Caslon Pro"/>
                <w:bCs/>
                <w:sz w:val="22"/>
                <w:szCs w:val="22"/>
              </w:rPr>
            </w:pPr>
            <w:r w:rsidRPr="00874E8F">
              <w:rPr>
                <w:rFonts w:ascii="Adobe Caslon Pro" w:hAnsi="Adobe Caslon Pro"/>
                <w:bCs/>
                <w:sz w:val="22"/>
                <w:szCs w:val="22"/>
              </w:rPr>
              <w:t xml:space="preserve">With the tag correctly positioned, firmly press the applicator closed until it snaps together to secure the tag (figure 2). NOTE: No pressure or pinching occurs on the ear itself; mice tolerate the tag placement well. </w:t>
            </w:r>
          </w:p>
          <w:p w14:paraId="79522D6F" w14:textId="77777777" w:rsidR="00874E8F" w:rsidRPr="00874E8F" w:rsidRDefault="00874E8F" w:rsidP="00874E8F">
            <w:pPr>
              <w:pStyle w:val="Default"/>
              <w:rPr>
                <w:rFonts w:ascii="Adobe Caslon Pro" w:hAnsi="Adobe Caslon Pro"/>
                <w:bCs/>
                <w:sz w:val="22"/>
                <w:szCs w:val="22"/>
              </w:rPr>
            </w:pPr>
          </w:p>
          <w:p w14:paraId="727260C3" w14:textId="7ED981B6" w:rsidR="00874E8F" w:rsidRPr="00874E8F" w:rsidRDefault="00874E8F" w:rsidP="00874E8F">
            <w:pPr>
              <w:pStyle w:val="Default"/>
              <w:numPr>
                <w:ilvl w:val="0"/>
                <w:numId w:val="3"/>
              </w:numPr>
              <w:rPr>
                <w:rFonts w:ascii="Adobe Caslon Pro" w:hAnsi="Adobe Caslon Pro"/>
                <w:bCs/>
                <w:sz w:val="22"/>
                <w:szCs w:val="22"/>
              </w:rPr>
            </w:pPr>
            <w:r w:rsidRPr="00874E8F">
              <w:rPr>
                <w:rFonts w:ascii="Adobe Caslon Pro" w:hAnsi="Adobe Caslon Pro"/>
                <w:bCs/>
                <w:sz w:val="22"/>
                <w:szCs w:val="22"/>
              </w:rPr>
              <w:t xml:space="preserve">Once the tag is clicked into place, carefully eject the tag from the applicator by sliding the thumb piece on the applicator forward while disengaging the applicator from the ear. </w:t>
            </w:r>
          </w:p>
          <w:p w14:paraId="28F70184" w14:textId="77777777" w:rsidR="00874E8F" w:rsidRPr="00874E8F" w:rsidRDefault="00874E8F" w:rsidP="00874E8F">
            <w:pPr>
              <w:pStyle w:val="Default"/>
              <w:rPr>
                <w:rFonts w:ascii="Adobe Caslon Pro" w:hAnsi="Adobe Caslon Pro"/>
                <w:b/>
                <w:bCs/>
                <w:sz w:val="22"/>
                <w:szCs w:val="22"/>
              </w:rPr>
            </w:pPr>
          </w:p>
          <w:p w14:paraId="7286AD3B" w14:textId="77777777" w:rsidR="00874E8F" w:rsidRDefault="00874E8F" w:rsidP="00874E8F">
            <w:pPr>
              <w:pStyle w:val="Default"/>
              <w:rPr>
                <w:rFonts w:ascii="Adobe Caslon Pro" w:hAnsi="Adobe Caslon Pro"/>
                <w:b/>
                <w:bCs/>
                <w:sz w:val="22"/>
                <w:szCs w:val="22"/>
              </w:rPr>
            </w:pPr>
          </w:p>
          <w:p w14:paraId="33B09EBB" w14:textId="31EB2355" w:rsidR="00874E8F" w:rsidRDefault="00874E8F" w:rsidP="00874E8F">
            <w:pPr>
              <w:pStyle w:val="Default"/>
              <w:rPr>
                <w:rFonts w:ascii="Adobe Caslon Pro" w:hAnsi="Adobe Caslon Pro"/>
                <w:b/>
                <w:bCs/>
                <w:sz w:val="22"/>
                <w:szCs w:val="22"/>
              </w:rPr>
            </w:pPr>
            <w:r>
              <w:rPr>
                <w:rFonts w:ascii="Adobe Caslon Pro" w:hAnsi="Adobe Caslon Pro"/>
                <w:b/>
                <w:bCs/>
                <w:noProof/>
                <w:sz w:val="22"/>
                <w:szCs w:val="22"/>
              </w:rPr>
              <w:drawing>
                <wp:anchor distT="0" distB="0" distL="114300" distR="114300" simplePos="0" relativeHeight="251659264" behindDoc="0" locked="0" layoutInCell="1" allowOverlap="1" wp14:anchorId="2966F7BA" wp14:editId="24B7548A">
                  <wp:simplePos x="0" y="0"/>
                  <wp:positionH relativeFrom="column">
                    <wp:posOffset>1760220</wp:posOffset>
                  </wp:positionH>
                  <wp:positionV relativeFrom="paragraph">
                    <wp:posOffset>7620</wp:posOffset>
                  </wp:positionV>
                  <wp:extent cx="2743200" cy="18618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86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C62DCC" w14:textId="32B0564A" w:rsidR="00874E8F" w:rsidRDefault="00874E8F" w:rsidP="00874E8F">
            <w:pPr>
              <w:pStyle w:val="Default"/>
              <w:rPr>
                <w:rFonts w:ascii="Adobe Caslon Pro" w:hAnsi="Adobe Caslon Pro"/>
                <w:b/>
                <w:bCs/>
                <w:sz w:val="22"/>
                <w:szCs w:val="22"/>
              </w:rPr>
            </w:pPr>
          </w:p>
          <w:p w14:paraId="62D7B7FC" w14:textId="77777777" w:rsidR="00874E8F" w:rsidRDefault="00874E8F" w:rsidP="00874E8F">
            <w:pPr>
              <w:pStyle w:val="Default"/>
              <w:rPr>
                <w:rFonts w:ascii="Adobe Caslon Pro" w:hAnsi="Adobe Caslon Pro"/>
                <w:b/>
                <w:bCs/>
                <w:sz w:val="22"/>
                <w:szCs w:val="22"/>
              </w:rPr>
            </w:pPr>
          </w:p>
          <w:p w14:paraId="08BA2654" w14:textId="3B93F64C" w:rsidR="00874E8F" w:rsidRDefault="00874E8F" w:rsidP="00874E8F">
            <w:pPr>
              <w:pStyle w:val="Default"/>
              <w:rPr>
                <w:rFonts w:ascii="Adobe Caslon Pro" w:hAnsi="Adobe Caslon Pro"/>
                <w:b/>
                <w:bCs/>
                <w:sz w:val="22"/>
                <w:szCs w:val="22"/>
              </w:rPr>
            </w:pPr>
          </w:p>
          <w:p w14:paraId="685D0794" w14:textId="77777777" w:rsidR="00874E8F" w:rsidRDefault="00874E8F" w:rsidP="00874E8F">
            <w:pPr>
              <w:pStyle w:val="Default"/>
              <w:rPr>
                <w:rFonts w:ascii="Adobe Caslon Pro" w:hAnsi="Adobe Caslon Pro"/>
                <w:b/>
                <w:bCs/>
                <w:sz w:val="22"/>
                <w:szCs w:val="22"/>
              </w:rPr>
            </w:pPr>
          </w:p>
          <w:p w14:paraId="53F8B944" w14:textId="77777777" w:rsidR="00874E8F" w:rsidRDefault="00874E8F" w:rsidP="00874E8F">
            <w:pPr>
              <w:pStyle w:val="Default"/>
              <w:rPr>
                <w:rFonts w:ascii="Adobe Caslon Pro" w:hAnsi="Adobe Caslon Pro"/>
                <w:b/>
                <w:bCs/>
                <w:sz w:val="22"/>
                <w:szCs w:val="22"/>
              </w:rPr>
            </w:pPr>
          </w:p>
          <w:p w14:paraId="07E85341" w14:textId="77777777" w:rsidR="00874E8F" w:rsidRDefault="00874E8F" w:rsidP="00874E8F">
            <w:pPr>
              <w:pStyle w:val="Default"/>
              <w:rPr>
                <w:rFonts w:ascii="Adobe Caslon Pro" w:hAnsi="Adobe Caslon Pro"/>
                <w:b/>
                <w:bCs/>
                <w:sz w:val="22"/>
                <w:szCs w:val="22"/>
              </w:rPr>
            </w:pPr>
          </w:p>
          <w:p w14:paraId="76CE8727" w14:textId="77777777" w:rsidR="00874E8F" w:rsidRDefault="00874E8F" w:rsidP="00874E8F">
            <w:pPr>
              <w:pStyle w:val="Default"/>
              <w:rPr>
                <w:rFonts w:ascii="Adobe Caslon Pro" w:hAnsi="Adobe Caslon Pro"/>
                <w:b/>
                <w:bCs/>
                <w:sz w:val="22"/>
                <w:szCs w:val="22"/>
              </w:rPr>
            </w:pPr>
          </w:p>
          <w:p w14:paraId="6C23D941" w14:textId="77777777" w:rsidR="00874E8F" w:rsidRDefault="00874E8F" w:rsidP="00874E8F">
            <w:pPr>
              <w:pStyle w:val="Default"/>
              <w:rPr>
                <w:rFonts w:ascii="Adobe Caslon Pro" w:hAnsi="Adobe Caslon Pro"/>
                <w:b/>
                <w:bCs/>
                <w:sz w:val="22"/>
                <w:szCs w:val="22"/>
              </w:rPr>
            </w:pPr>
          </w:p>
          <w:p w14:paraId="70D845EC" w14:textId="77777777" w:rsidR="00874E8F" w:rsidRDefault="00874E8F" w:rsidP="00874E8F">
            <w:pPr>
              <w:pStyle w:val="Default"/>
              <w:jc w:val="center"/>
              <w:rPr>
                <w:rFonts w:ascii="Adobe Caslon Pro" w:hAnsi="Adobe Caslon Pro"/>
                <w:b/>
                <w:bCs/>
                <w:sz w:val="22"/>
                <w:szCs w:val="22"/>
              </w:rPr>
            </w:pPr>
          </w:p>
          <w:p w14:paraId="33FF5829" w14:textId="77777777" w:rsidR="00874E8F" w:rsidRDefault="00874E8F" w:rsidP="00874E8F">
            <w:pPr>
              <w:pStyle w:val="Default"/>
              <w:jc w:val="center"/>
              <w:rPr>
                <w:rFonts w:ascii="Adobe Caslon Pro" w:hAnsi="Adobe Caslon Pro"/>
                <w:b/>
                <w:bCs/>
                <w:sz w:val="22"/>
                <w:szCs w:val="22"/>
              </w:rPr>
            </w:pPr>
          </w:p>
          <w:p w14:paraId="65E5E63F" w14:textId="77777777" w:rsidR="00874E8F" w:rsidRDefault="00874E8F" w:rsidP="00874E8F">
            <w:pPr>
              <w:pStyle w:val="Default"/>
              <w:jc w:val="center"/>
              <w:rPr>
                <w:rFonts w:ascii="Adobe Caslon Pro" w:hAnsi="Adobe Caslon Pro"/>
                <w:b/>
                <w:bCs/>
                <w:sz w:val="22"/>
                <w:szCs w:val="22"/>
              </w:rPr>
            </w:pPr>
          </w:p>
          <w:p w14:paraId="2701F55A" w14:textId="365276A5" w:rsidR="00874E8F" w:rsidRPr="00874E8F" w:rsidRDefault="00874E8F" w:rsidP="00874E8F">
            <w:pPr>
              <w:pStyle w:val="Default"/>
              <w:jc w:val="center"/>
              <w:rPr>
                <w:rFonts w:ascii="Adobe Caslon Pro" w:hAnsi="Adobe Caslon Pro"/>
                <w:b/>
                <w:bCs/>
                <w:sz w:val="22"/>
                <w:szCs w:val="22"/>
              </w:rPr>
            </w:pPr>
            <w:r w:rsidRPr="00874E8F">
              <w:rPr>
                <w:rFonts w:ascii="Adobe Caslon Pro" w:hAnsi="Adobe Caslon Pro"/>
                <w:b/>
                <w:bCs/>
                <w:sz w:val="22"/>
                <w:szCs w:val="22"/>
              </w:rPr>
              <w:t>Figure 2</w:t>
            </w:r>
          </w:p>
        </w:tc>
      </w:tr>
    </w:tbl>
    <w:p w14:paraId="6817925E" w14:textId="7BE5458D" w:rsidR="006D397A" w:rsidRDefault="006D397A"/>
    <w:sectPr w:rsidR="006D397A" w:rsidSect="00BD30A7">
      <w:pgSz w:w="12240" w:h="15840"/>
      <w:pgMar w:top="99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dobe Caslon Pro">
    <w:panose1 w:val="0205050205050A020403"/>
    <w:charset w:val="00"/>
    <w:family w:val="auto"/>
    <w:pitch w:val="variable"/>
    <w:sig w:usb0="00000007" w:usb1="00000001" w:usb2="00000000" w:usb3="00000000" w:csb0="00000093"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20719"/>
    <w:multiLevelType w:val="multilevel"/>
    <w:tmpl w:val="C2D87A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6BA6EC3"/>
    <w:multiLevelType w:val="hybridMultilevel"/>
    <w:tmpl w:val="C2908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0935CE"/>
    <w:multiLevelType w:val="hybridMultilevel"/>
    <w:tmpl w:val="C2D8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904"/>
    <w:rsid w:val="00155CF4"/>
    <w:rsid w:val="00291E1B"/>
    <w:rsid w:val="002B66FF"/>
    <w:rsid w:val="0042717B"/>
    <w:rsid w:val="006705BD"/>
    <w:rsid w:val="006A051F"/>
    <w:rsid w:val="006C19FF"/>
    <w:rsid w:val="006C3F8B"/>
    <w:rsid w:val="006D397A"/>
    <w:rsid w:val="00775B6E"/>
    <w:rsid w:val="00835130"/>
    <w:rsid w:val="008567F2"/>
    <w:rsid w:val="00874E8F"/>
    <w:rsid w:val="008821F6"/>
    <w:rsid w:val="00974904"/>
    <w:rsid w:val="00A67CF7"/>
    <w:rsid w:val="00B173B7"/>
    <w:rsid w:val="00BD30A7"/>
    <w:rsid w:val="00C71C19"/>
    <w:rsid w:val="00D07560"/>
    <w:rsid w:val="00D67086"/>
    <w:rsid w:val="00E0575A"/>
    <w:rsid w:val="00F46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93DD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904"/>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4904"/>
    <w:pPr>
      <w:widowControl w:val="0"/>
      <w:autoSpaceDE w:val="0"/>
      <w:autoSpaceDN w:val="0"/>
      <w:adjustRightInd w:val="0"/>
    </w:pPr>
    <w:rPr>
      <w:rFonts w:ascii="Arial" w:eastAsia="Times New Roman" w:hAnsi="Arial" w:cs="Arial"/>
      <w:color w:val="000000"/>
    </w:rPr>
  </w:style>
  <w:style w:type="paragraph" w:styleId="BalloonText">
    <w:name w:val="Balloon Text"/>
    <w:basedOn w:val="Normal"/>
    <w:link w:val="BalloonTextChar"/>
    <w:uiPriority w:val="99"/>
    <w:semiHidden/>
    <w:unhideWhenUsed/>
    <w:rsid w:val="00C71C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C1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904"/>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4904"/>
    <w:pPr>
      <w:widowControl w:val="0"/>
      <w:autoSpaceDE w:val="0"/>
      <w:autoSpaceDN w:val="0"/>
      <w:adjustRightInd w:val="0"/>
    </w:pPr>
    <w:rPr>
      <w:rFonts w:ascii="Arial" w:eastAsia="Times New Roman" w:hAnsi="Arial" w:cs="Arial"/>
      <w:color w:val="000000"/>
    </w:rPr>
  </w:style>
  <w:style w:type="paragraph" w:styleId="BalloonText">
    <w:name w:val="Balloon Text"/>
    <w:basedOn w:val="Normal"/>
    <w:link w:val="BalloonTextChar"/>
    <w:uiPriority w:val="99"/>
    <w:semiHidden/>
    <w:unhideWhenUsed/>
    <w:rsid w:val="00C71C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C1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1909</Characters>
  <Application>Microsoft Macintosh Word</Application>
  <DocSecurity>0</DocSecurity>
  <Lines>15</Lines>
  <Paragraphs>4</Paragraphs>
  <ScaleCrop>false</ScaleCrop>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Spindel</dc:creator>
  <cp:keywords/>
  <dc:description/>
  <cp:lastModifiedBy>Alexander Spindel</cp:lastModifiedBy>
  <cp:revision>3</cp:revision>
  <cp:lastPrinted>2016-09-28T16:11:00Z</cp:lastPrinted>
  <dcterms:created xsi:type="dcterms:W3CDTF">2016-09-28T16:30:00Z</dcterms:created>
  <dcterms:modified xsi:type="dcterms:W3CDTF">2016-09-28T16:30:00Z</dcterms:modified>
</cp:coreProperties>
</file>